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CE70B" w14:textId="77777777" w:rsidR="0088679E" w:rsidRPr="001136EB" w:rsidRDefault="0088679E" w:rsidP="00886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</w:p>
    <w:p w14:paraId="1E2DD773" w14:textId="765AFE32" w:rsidR="0088679E" w:rsidRPr="001136EB" w:rsidRDefault="0088679E" w:rsidP="00886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right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Pirkimo sąlygų </w:t>
      </w:r>
    </w:p>
    <w:p w14:paraId="5E936120" w14:textId="0D9B321A" w:rsidR="0088679E" w:rsidRPr="001136EB" w:rsidRDefault="0088679E" w:rsidP="00CD6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right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1</w:t>
      </w:r>
      <w:r w:rsidR="00672372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2</w:t>
      </w: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priedas</w:t>
      </w:r>
    </w:p>
    <w:p w14:paraId="54068F68" w14:textId="41FBAB78" w:rsidR="00844FBD" w:rsidRPr="001136EB" w:rsidRDefault="00844FBD" w:rsidP="002B2E35">
      <w:pPr>
        <w:spacing w:line="259" w:lineRule="auto"/>
        <w:jc w:val="center"/>
        <w:rPr>
          <w:rFonts w:ascii="Montserrat" w:eastAsia="Calibri" w:hAnsi="Montserrat" w:cs="Times New Roman"/>
          <w:b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b/>
          <w:kern w:val="0"/>
          <w:sz w:val="20"/>
          <w:szCs w:val="20"/>
          <w14:ligatures w14:val="none"/>
        </w:rPr>
        <w:t>TEIKĖJŲ PASIŪLYMŲ EKSPERTINIO VERTINIMO ANKETOS FORMA</w:t>
      </w:r>
    </w:p>
    <w:p w14:paraId="1AB85F8D" w14:textId="77777777" w:rsidR="00844FBD" w:rsidRPr="001136EB" w:rsidRDefault="00844FBD" w:rsidP="00821346">
      <w:pPr>
        <w:spacing w:after="0" w:line="259" w:lineRule="auto"/>
        <w:jc w:val="center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________________________________________________________________</w:t>
      </w:r>
    </w:p>
    <w:p w14:paraId="2E3664BD" w14:textId="77777777" w:rsidR="00844FBD" w:rsidRPr="001136EB" w:rsidRDefault="00844FBD" w:rsidP="00821346">
      <w:pPr>
        <w:spacing w:after="0" w:line="259" w:lineRule="auto"/>
        <w:jc w:val="center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(Pasiūlymus vertinančio eksperto vardas, pavardė, telefono ir fakso numeriai, elektroninio pašto adresas)</w:t>
      </w:r>
    </w:p>
    <w:p w14:paraId="77C36932" w14:textId="77777777" w:rsidR="00844FBD" w:rsidRPr="001136EB" w:rsidRDefault="00844FBD" w:rsidP="00844FBD">
      <w:pPr>
        <w:spacing w:after="0" w:line="240" w:lineRule="auto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</w:p>
    <w:p w14:paraId="1C284D74" w14:textId="77777777" w:rsidR="00844FBD" w:rsidRPr="001136EB" w:rsidRDefault="00844FBD" w:rsidP="0088679E">
      <w:pPr>
        <w:spacing w:after="0" w:line="240" w:lineRule="auto"/>
        <w:rPr>
          <w:rFonts w:ascii="Montserrat" w:eastAsia="Calibri" w:hAnsi="Montserrat" w:cs="Times New Roman"/>
          <w:b/>
          <w:kern w:val="0"/>
          <w:sz w:val="20"/>
          <w:szCs w:val="20"/>
          <w14:ligatures w14:val="none"/>
        </w:rPr>
      </w:pPr>
    </w:p>
    <w:p w14:paraId="51302EE9" w14:textId="76555CF1" w:rsidR="00844FBD" w:rsidRPr="001136EB" w:rsidRDefault="00844FBD" w:rsidP="0084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Arial Unicode MS" w:hAnsi="Montserrat" w:cs="Times New Roman"/>
          <w:b/>
          <w:bCs/>
          <w:kern w:val="0"/>
          <w:sz w:val="20"/>
          <w:szCs w:val="20"/>
          <w14:ligatures w14:val="none"/>
        </w:rPr>
        <w:t>Pirkimas</w:t>
      </w:r>
      <w:r w:rsidRPr="001136EB">
        <w:rPr>
          <w:rFonts w:ascii="Montserrat" w:eastAsia="Arial Unicode MS" w:hAnsi="Montserrat" w:cs="Times New Roman"/>
          <w:kern w:val="0"/>
          <w:sz w:val="20"/>
          <w:szCs w:val="20"/>
          <w14:ligatures w14:val="none"/>
        </w:rPr>
        <w:t>:</w:t>
      </w:r>
      <w:r w:rsidR="00821346" w:rsidRPr="001136EB">
        <w:rPr>
          <w:rFonts w:ascii="Montserrat" w:hAnsi="Montserrat"/>
          <w:sz w:val="20"/>
          <w:szCs w:val="20"/>
        </w:rPr>
        <w:t xml:space="preserve"> </w:t>
      </w:r>
      <w:r w:rsidR="00821346" w:rsidRPr="001136EB">
        <w:rPr>
          <w:rFonts w:ascii="Montserrat" w:eastAsia="Arial Unicode MS" w:hAnsi="Montserrat" w:cs="Times New Roman"/>
          <w:kern w:val="0"/>
          <w:sz w:val="20"/>
          <w:szCs w:val="20"/>
          <w14:ligatures w14:val="none"/>
        </w:rPr>
        <w:t>Komunikacijos paslaugos.</w:t>
      </w:r>
    </w:p>
    <w:p w14:paraId="35C8F3CE" w14:textId="2493C3FD" w:rsidR="00844FBD" w:rsidRPr="001136EB" w:rsidRDefault="00844FBD" w:rsidP="0088679E">
      <w:pPr>
        <w:spacing w:after="0" w:line="240" w:lineRule="auto"/>
        <w:ind w:firstLine="567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  <w:t>Pirkimą vykdo:</w:t>
      </w: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</w:t>
      </w:r>
      <w:r w:rsidR="0088679E"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SĮ „Susisiekimo paslaugos“.</w:t>
      </w:r>
    </w:p>
    <w:p w14:paraId="793DFC13" w14:textId="77777777" w:rsidR="00844FBD" w:rsidRPr="001136EB" w:rsidRDefault="00844FBD" w:rsidP="00844FBD">
      <w:pPr>
        <w:spacing w:after="0" w:line="240" w:lineRule="auto"/>
        <w:ind w:firstLine="567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  <w:t>Ekspertinio įvertinimo data</w:t>
      </w: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: </w:t>
      </w:r>
    </w:p>
    <w:p w14:paraId="59FC67BA" w14:textId="7BFE44A9" w:rsidR="00844FBD" w:rsidRPr="001136EB" w:rsidRDefault="00844FBD" w:rsidP="000F3302">
      <w:pPr>
        <w:spacing w:after="0" w:line="240" w:lineRule="auto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</w:p>
    <w:tbl>
      <w:tblPr>
        <w:tblpPr w:leftFromText="180" w:rightFromText="180" w:vertAnchor="text" w:tblpY="1"/>
        <w:tblOverlap w:val="never"/>
        <w:tblW w:w="13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7357"/>
        <w:gridCol w:w="6015"/>
      </w:tblGrid>
      <w:tr w:rsidR="009C7C8F" w:rsidRPr="001136EB" w14:paraId="30551802" w14:textId="77777777" w:rsidTr="000F3302">
        <w:trPr>
          <w:trHeight w:val="1550"/>
          <w:tblHeader/>
        </w:trPr>
        <w:tc>
          <w:tcPr>
            <w:tcW w:w="576" w:type="dxa"/>
            <w:shd w:val="clear" w:color="auto" w:fill="E8E8E8" w:themeFill="background2"/>
          </w:tcPr>
          <w:p w14:paraId="43242A1B" w14:textId="01FB2F3F" w:rsidR="009C7C8F" w:rsidRPr="001136EB" w:rsidRDefault="004F2D62" w:rsidP="007936B7">
            <w:pPr>
              <w:spacing w:line="259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>Eil. Nr.</w:t>
            </w:r>
          </w:p>
        </w:tc>
        <w:tc>
          <w:tcPr>
            <w:tcW w:w="7357" w:type="dxa"/>
            <w:shd w:val="clear" w:color="auto" w:fill="E8E8E8" w:themeFill="background2"/>
            <w:vAlign w:val="center"/>
          </w:tcPr>
          <w:p w14:paraId="4FB212C6" w14:textId="5F47CC59" w:rsidR="009C7C8F" w:rsidRPr="001136EB" w:rsidRDefault="009C7C8F" w:rsidP="00821346">
            <w:pPr>
              <w:spacing w:line="259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>Kriterijus, parametras</w:t>
            </w:r>
          </w:p>
        </w:tc>
        <w:tc>
          <w:tcPr>
            <w:tcW w:w="6015" w:type="dxa"/>
            <w:shd w:val="clear" w:color="auto" w:fill="E8E8E8" w:themeFill="background2"/>
            <w:vAlign w:val="center"/>
          </w:tcPr>
          <w:p w14:paraId="0E9A9398" w14:textId="44ECF55E" w:rsidR="00936A42" w:rsidRPr="001136EB" w:rsidRDefault="009C7C8F" w:rsidP="00821346">
            <w:pPr>
              <w:spacing w:line="259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>Teikėjo „X“ pasiūlymo apibūdinimas (pagrindimas), įrodymai, pagrindžiantys atitikimą kriterijui, ir įvertinimas balais</w:t>
            </w:r>
          </w:p>
          <w:p w14:paraId="5D7017FC" w14:textId="1E93290D" w:rsidR="009C7C8F" w:rsidRPr="001136EB" w:rsidRDefault="009C7C8F" w:rsidP="00821346">
            <w:pPr>
              <w:spacing w:line="259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>(skalėje nuo 0 iki 10)</w:t>
            </w:r>
          </w:p>
        </w:tc>
      </w:tr>
      <w:tr w:rsidR="004F2D62" w:rsidRPr="001136EB" w14:paraId="7748A319" w14:textId="77777777" w:rsidTr="00926C0A">
        <w:trPr>
          <w:cantSplit/>
        </w:trPr>
        <w:tc>
          <w:tcPr>
            <w:tcW w:w="13948" w:type="dxa"/>
            <w:gridSpan w:val="3"/>
          </w:tcPr>
          <w:p w14:paraId="0CDC3778" w14:textId="353520A9" w:rsidR="004F2D62" w:rsidRPr="001136EB" w:rsidRDefault="004F2D62" w:rsidP="004F2D62">
            <w:pPr>
              <w:spacing w:line="259" w:lineRule="auto"/>
              <w:jc w:val="center"/>
              <w:rPr>
                <w:rFonts w:ascii="Montserrat" w:eastAsia="Calibri" w:hAnsi="Montserrat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Calibri" w:hAnsi="Montserrat" w:cs="Times New Roman"/>
                <w:b/>
                <w:bCs/>
                <w:kern w:val="0"/>
                <w:sz w:val="20"/>
                <w:szCs w:val="20"/>
                <w14:ligatures w14:val="none"/>
              </w:rPr>
              <w:t>Užduočių parengimo kokybė (T</w:t>
            </w:r>
            <w:r w:rsidRPr="001136EB">
              <w:rPr>
                <w:rFonts w:ascii="Montserrat" w:eastAsia="Calibri" w:hAnsi="Montserrat" w:cs="Times New Roman"/>
                <w:b/>
                <w:bCs/>
                <w:kern w:val="0"/>
                <w:sz w:val="20"/>
                <w:szCs w:val="20"/>
                <w:vertAlign w:val="subscript"/>
                <w14:ligatures w14:val="none"/>
              </w:rPr>
              <w:t>1</w:t>
            </w:r>
            <w:r w:rsidRPr="001136EB">
              <w:rPr>
                <w:rFonts w:ascii="Montserrat" w:eastAsia="Calibri" w:hAnsi="Montserrat" w:cs="Times New Roman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9C7C8F" w:rsidRPr="001136EB" w14:paraId="41965AF7" w14:textId="77777777" w:rsidTr="000F3302">
        <w:trPr>
          <w:cantSplit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5F23D" w14:textId="48ABBADB" w:rsidR="009C7C8F" w:rsidRPr="001136EB" w:rsidRDefault="009C7C8F" w:rsidP="00844FBD">
            <w:pPr>
              <w:tabs>
                <w:tab w:val="left" w:pos="317"/>
              </w:tabs>
              <w:suppressAutoHyphens/>
              <w:autoSpaceDE w:val="0"/>
              <w:autoSpaceDN w:val="0"/>
              <w:spacing w:after="0" w:line="259" w:lineRule="auto"/>
              <w:jc w:val="both"/>
              <w:textAlignment w:val="baseline"/>
              <w:rPr>
                <w:rFonts w:ascii="Montserrat" w:eastAsia="Calibri" w:hAnsi="Montserrat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Calibri" w:hAnsi="Montserrat" w:cs="Times New Roman"/>
                <w:iCs/>
                <w:kern w:val="0"/>
                <w:sz w:val="20"/>
                <w:szCs w:val="20"/>
                <w14:ligatures w14:val="none"/>
              </w:rPr>
              <w:t>1.</w:t>
            </w:r>
            <w:r w:rsidR="00B14C29" w:rsidRPr="001136EB">
              <w:rPr>
                <w:rFonts w:ascii="Montserrat" w:eastAsia="Calibri" w:hAnsi="Montserrat" w:cs="Times New Roman"/>
                <w:iCs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7357" w:type="dxa"/>
          </w:tcPr>
          <w:p w14:paraId="07D3022B" w14:textId="7F55CFC5" w:rsidR="009C7C8F" w:rsidRPr="001136EB" w:rsidRDefault="003977F5" w:rsidP="00844FBD">
            <w:pPr>
              <w:spacing w:after="0" w:line="259" w:lineRule="auto"/>
              <w:jc w:val="both"/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lt-LT"/>
                <w14:ligatures w14:val="none"/>
              </w:rPr>
              <w:t>Bendrinės SĮ „Susisiekimo paslaugos“ (JUDU)  informacinės aplinkos analizė, įvertinimas ir rekomendacijos</w:t>
            </w:r>
            <w:r w:rsidRPr="001136EB"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 w:rsidR="00936A42" w:rsidRPr="001136EB"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  <w:t>(P</w:t>
            </w:r>
            <w:r w:rsidR="00936A42" w:rsidRPr="001136EB"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:vertAlign w:val="subscript"/>
                <w14:ligatures w14:val="none"/>
              </w:rPr>
              <w:t>1</w:t>
            </w:r>
            <w:r w:rsidR="00936A42" w:rsidRPr="001136EB"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6015" w:type="dxa"/>
            <w:vAlign w:val="center"/>
          </w:tcPr>
          <w:p w14:paraId="514AE740" w14:textId="0B2E3C7B" w:rsidR="009C7C8F" w:rsidRPr="001136EB" w:rsidRDefault="009C7C8F" w:rsidP="00844FBD">
            <w:pPr>
              <w:spacing w:after="0" w:line="259" w:lineRule="auto"/>
              <w:jc w:val="both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C7C8F" w:rsidRPr="001136EB" w14:paraId="5F8B4D02" w14:textId="77777777" w:rsidTr="000F3302">
        <w:trPr>
          <w:cantSplit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C91F8" w14:textId="516B23D4" w:rsidR="009C7C8F" w:rsidRPr="001136EB" w:rsidRDefault="00B14C29" w:rsidP="00844FBD">
            <w:pPr>
              <w:tabs>
                <w:tab w:val="left" w:pos="317"/>
              </w:tabs>
              <w:suppressAutoHyphens/>
              <w:autoSpaceDE w:val="0"/>
              <w:autoSpaceDN w:val="0"/>
              <w:spacing w:after="0" w:line="259" w:lineRule="auto"/>
              <w:jc w:val="both"/>
              <w:textAlignment w:val="baseline"/>
              <w:rPr>
                <w:rFonts w:ascii="Montserrat" w:eastAsia="Calibri" w:hAnsi="Montserrat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Times New Roman" w:hAnsi="Montserrat" w:cs="Times New Roman"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1.</w:t>
            </w:r>
            <w:r w:rsidR="00936A42" w:rsidRPr="001136EB">
              <w:rPr>
                <w:rFonts w:ascii="Montserrat" w:eastAsia="Times New Roman" w:hAnsi="Montserrat" w:cs="Times New Roman"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2. </w:t>
            </w:r>
          </w:p>
        </w:tc>
        <w:tc>
          <w:tcPr>
            <w:tcW w:w="7357" w:type="dxa"/>
          </w:tcPr>
          <w:p w14:paraId="7CBBDCB0" w14:textId="4B32645D" w:rsidR="009C7C8F" w:rsidRPr="001136EB" w:rsidRDefault="001136EB" w:rsidP="00844FBD">
            <w:pPr>
              <w:spacing w:after="0" w:line="259" w:lineRule="auto"/>
              <w:jc w:val="both"/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hAnsi="Montserrat"/>
                <w:sz w:val="20"/>
                <w:szCs w:val="20"/>
              </w:rPr>
              <w:t>Visuotinė darnaus judumo skatinimo kampanija</w:t>
            </w:r>
            <w:r w:rsidRPr="001136E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E04A61" w:rsidRPr="001136EB"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  <w:t>(P</w:t>
            </w:r>
            <w:r w:rsidR="00E04A61" w:rsidRPr="001136EB"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:vertAlign w:val="subscript"/>
                <w14:ligatures w14:val="none"/>
              </w:rPr>
              <w:t>2</w:t>
            </w:r>
            <w:r w:rsidR="00E04A61" w:rsidRPr="001136EB"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6015" w:type="dxa"/>
            <w:vAlign w:val="center"/>
          </w:tcPr>
          <w:p w14:paraId="08E8A193" w14:textId="6FBE9089" w:rsidR="009C7C8F" w:rsidRPr="001136EB" w:rsidRDefault="009C7C8F" w:rsidP="00844FBD">
            <w:pPr>
              <w:spacing w:after="0" w:line="259" w:lineRule="auto"/>
              <w:jc w:val="both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B14C29" w:rsidRPr="001136EB" w14:paraId="34107440" w14:textId="77777777" w:rsidTr="006F77FA">
        <w:trPr>
          <w:cantSplit/>
        </w:trPr>
        <w:tc>
          <w:tcPr>
            <w:tcW w:w="13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D42EB4" w14:textId="1CCE0271" w:rsidR="00B14C29" w:rsidRPr="001136EB" w:rsidRDefault="00B14C29" w:rsidP="00B14C29">
            <w:pPr>
              <w:spacing w:after="0" w:line="259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>Paslaugą teikiančių asmenų patirtis įgyvenant integruotos komunikacijos paslaugas (T</w:t>
            </w:r>
            <w:r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:vertAlign w:val="subscript"/>
                <w14:ligatures w14:val="none"/>
              </w:rPr>
              <w:t>2</w:t>
            </w:r>
            <w:r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9C7C8F" w:rsidRPr="001136EB" w14:paraId="09DF490E" w14:textId="77777777" w:rsidTr="000F3302">
        <w:trPr>
          <w:cantSplit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89250" w14:textId="425AF664" w:rsidR="009C7C8F" w:rsidRPr="001136EB" w:rsidRDefault="00B14C29" w:rsidP="00844FBD">
            <w:pPr>
              <w:tabs>
                <w:tab w:val="left" w:pos="317"/>
              </w:tabs>
              <w:suppressAutoHyphens/>
              <w:autoSpaceDE w:val="0"/>
              <w:autoSpaceDN w:val="0"/>
              <w:spacing w:after="0" w:line="259" w:lineRule="auto"/>
              <w:jc w:val="both"/>
              <w:textAlignment w:val="baseline"/>
              <w:rPr>
                <w:rFonts w:ascii="Montserrat" w:eastAsia="Calibri" w:hAnsi="Montserrat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Calibri" w:hAnsi="Montserrat" w:cs="Times New Roman"/>
                <w:iCs/>
                <w:kern w:val="0"/>
                <w:sz w:val="20"/>
                <w:szCs w:val="20"/>
                <w14:ligatures w14:val="none"/>
              </w:rPr>
              <w:t>2.1.</w:t>
            </w:r>
          </w:p>
        </w:tc>
        <w:tc>
          <w:tcPr>
            <w:tcW w:w="7357" w:type="dxa"/>
          </w:tcPr>
          <w:p w14:paraId="2B095770" w14:textId="418D483C" w:rsidR="009C7C8F" w:rsidRPr="001136EB" w:rsidRDefault="00766E8B" w:rsidP="00844FBD">
            <w:pPr>
              <w:spacing w:after="0" w:line="259" w:lineRule="auto"/>
              <w:jc w:val="both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Pasiūlyme nurodyto projektų vadovo patirtis, </w:t>
            </w:r>
            <w:r w:rsidRPr="001136EB">
              <w:rPr>
                <w:rFonts w:ascii="Montserrat" w:eastAsia="SimSun" w:hAnsi="Montserrat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vertinant per pastaruosius 5 (penkerius) metus įvykdytų integruotos komunikacijos projektų kiekį, kurių kiekvieno vertė yra ne mažesnė nei 20 000 EUR be PVM. </w:t>
            </w:r>
          </w:p>
        </w:tc>
        <w:tc>
          <w:tcPr>
            <w:tcW w:w="6015" w:type="dxa"/>
            <w:vAlign w:val="center"/>
          </w:tcPr>
          <w:p w14:paraId="592209D0" w14:textId="21EA0D34" w:rsidR="009C7C8F" w:rsidRPr="001136EB" w:rsidRDefault="009C7C8F" w:rsidP="00844FBD">
            <w:pPr>
              <w:spacing w:after="0" w:line="259" w:lineRule="auto"/>
              <w:jc w:val="both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602656B" w14:textId="77777777" w:rsidR="00844FBD" w:rsidRPr="001136EB" w:rsidRDefault="00844FBD" w:rsidP="00844FBD">
      <w:pPr>
        <w:spacing w:line="259" w:lineRule="auto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</w:p>
    <w:p w14:paraId="7B668345" w14:textId="6343793A" w:rsidR="00A7121A" w:rsidRPr="001136EB" w:rsidRDefault="002B2E35" w:rsidP="00844FBD">
      <w:pPr>
        <w:spacing w:line="259" w:lineRule="auto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  </w:t>
      </w:r>
      <w:r w:rsidR="00A7121A"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__________________                                   </w:t>
      </w: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                                             </w:t>
      </w:r>
      <w:r w:rsidR="00A7121A"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 _____________________                               </w:t>
      </w:r>
    </w:p>
    <w:p w14:paraId="3BE68A91" w14:textId="31E35869" w:rsidR="00327AA9" w:rsidRPr="001136EB" w:rsidRDefault="002B2E35" w:rsidP="002B2E35">
      <w:pPr>
        <w:spacing w:line="259" w:lineRule="auto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     </w:t>
      </w:r>
      <w:r w:rsidR="00A7121A"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Ek</w:t>
      </w: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sperto vardas, pavardė                                                                                                                            parašas</w:t>
      </w:r>
    </w:p>
    <w:sectPr w:rsidR="00327AA9" w:rsidRPr="001136EB" w:rsidSect="009C7C8F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9A6F1" w14:textId="77777777" w:rsidR="00AD5D18" w:rsidRDefault="00AD5D18" w:rsidP="00844FBD">
      <w:pPr>
        <w:spacing w:after="0" w:line="240" w:lineRule="auto"/>
      </w:pPr>
      <w:r>
        <w:separator/>
      </w:r>
    </w:p>
  </w:endnote>
  <w:endnote w:type="continuationSeparator" w:id="0">
    <w:p w14:paraId="189FEA92" w14:textId="77777777" w:rsidR="00AD5D18" w:rsidRDefault="00AD5D18" w:rsidP="00844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AD73F" w14:textId="77777777" w:rsidR="00AD5D18" w:rsidRDefault="00AD5D18" w:rsidP="00844FBD">
      <w:pPr>
        <w:spacing w:after="0" w:line="240" w:lineRule="auto"/>
      </w:pPr>
      <w:r>
        <w:separator/>
      </w:r>
    </w:p>
  </w:footnote>
  <w:footnote w:type="continuationSeparator" w:id="0">
    <w:p w14:paraId="029DCBE4" w14:textId="77777777" w:rsidR="00AD5D18" w:rsidRDefault="00AD5D18" w:rsidP="00844F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FBD"/>
    <w:rsid w:val="000F3302"/>
    <w:rsid w:val="001136EB"/>
    <w:rsid w:val="00150685"/>
    <w:rsid w:val="00156622"/>
    <w:rsid w:val="002B2E35"/>
    <w:rsid w:val="003013BF"/>
    <w:rsid w:val="00322940"/>
    <w:rsid w:val="00327AA9"/>
    <w:rsid w:val="003977F5"/>
    <w:rsid w:val="003C2DAE"/>
    <w:rsid w:val="00426FAA"/>
    <w:rsid w:val="004510B3"/>
    <w:rsid w:val="004F2D62"/>
    <w:rsid w:val="0064518C"/>
    <w:rsid w:val="00672372"/>
    <w:rsid w:val="00766E8B"/>
    <w:rsid w:val="007936B7"/>
    <w:rsid w:val="00821346"/>
    <w:rsid w:val="00844FBD"/>
    <w:rsid w:val="0088679E"/>
    <w:rsid w:val="00936A42"/>
    <w:rsid w:val="00993321"/>
    <w:rsid w:val="009C7C8F"/>
    <w:rsid w:val="00A7121A"/>
    <w:rsid w:val="00AD5D18"/>
    <w:rsid w:val="00B14C29"/>
    <w:rsid w:val="00CD6718"/>
    <w:rsid w:val="00E04A61"/>
    <w:rsid w:val="00FB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2DEE2"/>
  <w15:chartTrackingRefBased/>
  <w15:docId w15:val="{541A9742-DD07-4EB8-B23D-A5D60BB59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4F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4F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4F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4F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4F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4F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4F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4F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4F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F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4F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4F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4F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4F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4F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4F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4F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4F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4F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4F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4F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4F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4F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4F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4F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4F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4F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4F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4FBD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4F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4FBD"/>
    <w:rPr>
      <w:sz w:val="20"/>
      <w:szCs w:val="20"/>
    </w:rPr>
  </w:style>
  <w:style w:type="character" w:styleId="FootnoteReference">
    <w:name w:val="footnote reference"/>
    <w:aliases w:val="fr,Footnote symbol"/>
    <w:uiPriority w:val="99"/>
    <w:qFormat/>
    <w:rsid w:val="00844F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b0a8d0d0483679353fab5b4a7fcfcbb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7a6767cafee97e847d2b5cc9a1f218bd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81F23912-BB60-46C0-B8EF-2F5F6C3D8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26ce1-310f-41ae-8385-1ca2b7620943"/>
    <ds:schemaRef ds:uri="d9f5a42a-9903-45e5-95ea-f5f6a7533a1f"/>
    <ds:schemaRef ds:uri="6f14713e-c20f-4bc3-b01e-bfea371dc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73BED-7DD4-483E-A6F5-C8EBBA7692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A2E7FB-4114-45AA-BE12-6A3C5FC7E9D6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Bartusevičiūtė</dc:creator>
  <cp:keywords/>
  <dc:description/>
  <cp:lastModifiedBy>Ona Babickienė</cp:lastModifiedBy>
  <cp:revision>23</cp:revision>
  <dcterms:created xsi:type="dcterms:W3CDTF">2025-04-01T11:06:00Z</dcterms:created>
  <dcterms:modified xsi:type="dcterms:W3CDTF">2025-11-10T07:18:00Z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